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1277" w14:textId="2A9FC0B0" w:rsidR="006C3891" w:rsidRDefault="00DF0458" w:rsidP="000C511C">
      <w:pPr>
        <w:spacing w:line="360" w:lineRule="auto"/>
        <w:jc w:val="both"/>
        <w:rPr>
          <w:rFonts w:cs="Times New Roman"/>
          <w:szCs w:val="24"/>
        </w:rPr>
      </w:pPr>
      <w:r w:rsidRPr="00DF0458">
        <w:rPr>
          <w:rFonts w:cs="Times New Roman"/>
          <w:szCs w:val="24"/>
        </w:rPr>
        <w:t xml:space="preserve">Dans le cadre de votre formation vous serez amené à réaliser des </w:t>
      </w:r>
      <w:r w:rsidRPr="00DF0458">
        <w:rPr>
          <w:rFonts w:cs="Times New Roman"/>
          <w:b/>
          <w:bCs/>
          <w:szCs w:val="24"/>
        </w:rPr>
        <w:t>projets</w:t>
      </w:r>
      <w:r w:rsidRPr="00DF0458">
        <w:rPr>
          <w:rFonts w:cs="Times New Roman"/>
          <w:szCs w:val="24"/>
        </w:rPr>
        <w:t xml:space="preserve"> et on s’aperçoit que la </w:t>
      </w:r>
      <w:r w:rsidRPr="00DF0458">
        <w:rPr>
          <w:rFonts w:cs="Times New Roman"/>
          <w:b/>
          <w:bCs/>
          <w:szCs w:val="24"/>
        </w:rPr>
        <w:t>planification</w:t>
      </w:r>
      <w:r w:rsidRPr="00DF0458">
        <w:rPr>
          <w:rFonts w:cs="Times New Roman"/>
          <w:szCs w:val="24"/>
        </w:rPr>
        <w:t xml:space="preserve"> est une des </w:t>
      </w:r>
      <w:r w:rsidRPr="00DF0458">
        <w:rPr>
          <w:rFonts w:cs="Times New Roman"/>
          <w:b/>
          <w:bCs/>
          <w:szCs w:val="24"/>
        </w:rPr>
        <w:t>premières</w:t>
      </w:r>
      <w:r w:rsidRPr="00DF0458">
        <w:rPr>
          <w:rFonts w:cs="Times New Roman"/>
          <w:szCs w:val="24"/>
        </w:rPr>
        <w:t xml:space="preserve"> </w:t>
      </w:r>
      <w:r w:rsidRPr="00DF0458">
        <w:rPr>
          <w:rFonts w:cs="Times New Roman"/>
          <w:b/>
          <w:bCs/>
          <w:szCs w:val="24"/>
        </w:rPr>
        <w:t>étapes</w:t>
      </w:r>
      <w:r w:rsidRPr="00DF0458">
        <w:rPr>
          <w:rFonts w:cs="Times New Roman"/>
          <w:szCs w:val="24"/>
        </w:rPr>
        <w:t xml:space="preserve">. Elle consiste à fixer le </w:t>
      </w:r>
      <w:r w:rsidRPr="00DF0458">
        <w:rPr>
          <w:rFonts w:cs="Times New Roman"/>
          <w:b/>
          <w:bCs/>
          <w:szCs w:val="24"/>
        </w:rPr>
        <w:t>planning</w:t>
      </w:r>
      <w:r w:rsidRPr="00DF0458">
        <w:rPr>
          <w:rFonts w:cs="Times New Roman"/>
          <w:szCs w:val="24"/>
        </w:rPr>
        <w:t xml:space="preserve"> </w:t>
      </w:r>
      <w:r w:rsidRPr="00DF0458">
        <w:rPr>
          <w:rFonts w:cs="Times New Roman"/>
          <w:b/>
          <w:bCs/>
          <w:szCs w:val="24"/>
        </w:rPr>
        <w:t>prévisionnel</w:t>
      </w:r>
      <w:r w:rsidRPr="00DF0458">
        <w:rPr>
          <w:rFonts w:cs="Times New Roman"/>
          <w:szCs w:val="24"/>
        </w:rPr>
        <w:t xml:space="preserve"> du </w:t>
      </w:r>
      <w:r w:rsidRPr="00DF0458">
        <w:rPr>
          <w:rFonts w:cs="Times New Roman"/>
          <w:b/>
          <w:bCs/>
          <w:szCs w:val="24"/>
        </w:rPr>
        <w:t>déroulement</w:t>
      </w:r>
      <w:r w:rsidRPr="00DF0458">
        <w:rPr>
          <w:rFonts w:cs="Times New Roman"/>
          <w:szCs w:val="24"/>
        </w:rPr>
        <w:t xml:space="preserve"> du </w:t>
      </w:r>
      <w:r w:rsidRPr="00DF0458">
        <w:rPr>
          <w:rFonts w:cs="Times New Roman"/>
          <w:b/>
          <w:bCs/>
          <w:szCs w:val="24"/>
        </w:rPr>
        <w:t>projet</w:t>
      </w:r>
      <w:r w:rsidRPr="00DF0458">
        <w:rPr>
          <w:rFonts w:cs="Times New Roman"/>
          <w:szCs w:val="24"/>
        </w:rPr>
        <w:t xml:space="preserve"> et à assigner les </w:t>
      </w:r>
      <w:r w:rsidRPr="00DF0458">
        <w:rPr>
          <w:rFonts w:cs="Times New Roman"/>
          <w:b/>
          <w:bCs/>
          <w:szCs w:val="24"/>
        </w:rPr>
        <w:t>tâches</w:t>
      </w:r>
      <w:r w:rsidRPr="00DF0458">
        <w:rPr>
          <w:rFonts w:cs="Times New Roman"/>
          <w:szCs w:val="24"/>
        </w:rPr>
        <w:t xml:space="preserve"> à chaque </w:t>
      </w:r>
      <w:r w:rsidRPr="00DF0458">
        <w:rPr>
          <w:rFonts w:cs="Times New Roman"/>
          <w:b/>
          <w:bCs/>
          <w:szCs w:val="24"/>
        </w:rPr>
        <w:t>participant</w:t>
      </w:r>
      <w:r w:rsidRPr="00DF0458">
        <w:rPr>
          <w:rFonts w:cs="Times New Roman"/>
          <w:szCs w:val="24"/>
        </w:rPr>
        <w:t>.</w:t>
      </w:r>
    </w:p>
    <w:p w14:paraId="712087B0" w14:textId="477BDFDD" w:rsidR="000C511C" w:rsidRDefault="000C511C" w:rsidP="000C511C">
      <w:pPr>
        <w:spacing w:line="360" w:lineRule="auto"/>
        <w:jc w:val="both"/>
        <w:rPr>
          <w:rFonts w:cs="Times New Roman"/>
          <w:szCs w:val="24"/>
        </w:rPr>
      </w:pPr>
      <w:r w:rsidRPr="00DF0458">
        <w:rPr>
          <w:rFonts w:cs="Times New Roman"/>
          <w:szCs w:val="24"/>
        </w:rPr>
        <w:t xml:space="preserve">Vous utiliserez pour cela le logiciel </w:t>
      </w:r>
      <w:proofErr w:type="spellStart"/>
      <w:r w:rsidRPr="00DF0458">
        <w:rPr>
          <w:rFonts w:cs="Times New Roman"/>
          <w:b/>
          <w:bCs/>
          <w:szCs w:val="24"/>
        </w:rPr>
        <w:t>GanttProject</w:t>
      </w:r>
      <w:proofErr w:type="spellEnd"/>
      <w:r w:rsidRPr="00DF045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S’il n’est pas présent sur votre poste informatique, veuillez </w:t>
      </w:r>
      <w:r w:rsidRPr="000C511C">
        <w:rPr>
          <w:rFonts w:cs="Times New Roman"/>
          <w:b/>
          <w:bCs/>
          <w:szCs w:val="24"/>
        </w:rPr>
        <w:t>télécharger</w:t>
      </w:r>
      <w:r>
        <w:rPr>
          <w:rFonts w:cs="Times New Roman"/>
          <w:szCs w:val="24"/>
        </w:rPr>
        <w:t xml:space="preserve"> le </w:t>
      </w:r>
      <w:r w:rsidRPr="000C511C">
        <w:rPr>
          <w:rFonts w:cs="Times New Roman"/>
          <w:b/>
          <w:bCs/>
          <w:szCs w:val="24"/>
        </w:rPr>
        <w:t>logiciel</w:t>
      </w:r>
      <w:r>
        <w:rPr>
          <w:rFonts w:cs="Times New Roman"/>
          <w:szCs w:val="24"/>
        </w:rPr>
        <w:t xml:space="preserve"> (logiciel libre).</w:t>
      </w:r>
    </w:p>
    <w:p w14:paraId="61AB06BC" w14:textId="77777777" w:rsidR="006854CB" w:rsidRDefault="006854CB" w:rsidP="006854CB">
      <w:pPr>
        <w:pBdr>
          <w:bottom w:val="single" w:sz="4" w:space="1" w:color="auto"/>
        </w:pBdr>
        <w:spacing w:line="360" w:lineRule="auto"/>
        <w:jc w:val="both"/>
        <w:rPr>
          <w:rFonts w:cs="Times New Roman"/>
          <w:szCs w:val="24"/>
        </w:rPr>
      </w:pPr>
    </w:p>
    <w:p w14:paraId="422F26AA" w14:textId="77777777" w:rsidR="000C511C" w:rsidRDefault="000C511C" w:rsidP="000C511C">
      <w:pPr>
        <w:spacing w:line="360" w:lineRule="auto"/>
        <w:jc w:val="both"/>
        <w:rPr>
          <w:rFonts w:cs="Times New Roman"/>
          <w:szCs w:val="24"/>
        </w:rPr>
      </w:pPr>
    </w:p>
    <w:p w14:paraId="5293A80B" w14:textId="6C2EE5A0" w:rsidR="000C511C" w:rsidRDefault="000C511C" w:rsidP="000C511C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Pour construire un entrepôt, nous devons réaliser les dix tâches </w:t>
      </w:r>
      <w:r w:rsidR="00FF56D7">
        <w:rPr>
          <w:rFonts w:cs="Times New Roman"/>
          <w:szCs w:val="24"/>
        </w:rPr>
        <w:t>suivantes</w:t>
      </w:r>
      <w:r>
        <w:rPr>
          <w:rFonts w:cs="Times New Roman"/>
          <w:szCs w:val="24"/>
        </w:rPr>
        <w:t xml:space="preserve">. </w:t>
      </w:r>
    </w:p>
    <w:tbl>
      <w:tblPr>
        <w:tblStyle w:val="Grilledutableau"/>
        <w:tblW w:w="10524" w:type="dxa"/>
        <w:tblLayout w:type="fixed"/>
        <w:tblLook w:val="04A0" w:firstRow="1" w:lastRow="0" w:firstColumn="1" w:lastColumn="0" w:noHBand="0" w:noVBand="1"/>
      </w:tblPr>
      <w:tblGrid>
        <w:gridCol w:w="4531"/>
        <w:gridCol w:w="1843"/>
        <w:gridCol w:w="1418"/>
        <w:gridCol w:w="2732"/>
      </w:tblGrid>
      <w:tr w:rsidR="000C511C" w14:paraId="4248C756" w14:textId="77777777" w:rsidTr="006854CB">
        <w:tc>
          <w:tcPr>
            <w:tcW w:w="4531" w:type="dxa"/>
            <w:vAlign w:val="center"/>
          </w:tcPr>
          <w:p w14:paraId="6287AD39" w14:textId="412B0D4A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Tâches</w:t>
            </w:r>
          </w:p>
        </w:tc>
        <w:tc>
          <w:tcPr>
            <w:tcW w:w="1843" w:type="dxa"/>
            <w:vAlign w:val="center"/>
          </w:tcPr>
          <w:p w14:paraId="0A0D5E12" w14:textId="1A779545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Durée (en jours)</w:t>
            </w:r>
          </w:p>
        </w:tc>
        <w:tc>
          <w:tcPr>
            <w:tcW w:w="1418" w:type="dxa"/>
            <w:vAlign w:val="center"/>
          </w:tcPr>
          <w:p w14:paraId="3DDE7D67" w14:textId="65A3E68E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Précédents</w:t>
            </w:r>
          </w:p>
        </w:tc>
        <w:tc>
          <w:tcPr>
            <w:tcW w:w="2732" w:type="dxa"/>
            <w:vAlign w:val="center"/>
          </w:tcPr>
          <w:p w14:paraId="1B7DC059" w14:textId="1942F033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Ressources</w:t>
            </w:r>
          </w:p>
        </w:tc>
      </w:tr>
      <w:tr w:rsidR="000C511C" w14:paraId="13762DBB" w14:textId="77777777" w:rsidTr="006854CB">
        <w:tc>
          <w:tcPr>
            <w:tcW w:w="4531" w:type="dxa"/>
            <w:vAlign w:val="center"/>
          </w:tcPr>
          <w:p w14:paraId="7D140023" w14:textId="54797E96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– Acceptation des plans</w:t>
            </w:r>
          </w:p>
        </w:tc>
        <w:tc>
          <w:tcPr>
            <w:tcW w:w="1843" w:type="dxa"/>
            <w:vAlign w:val="center"/>
          </w:tcPr>
          <w:p w14:paraId="03562D03" w14:textId="78A629E4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C098DF4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35979685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62571489" w14:textId="77777777" w:rsidTr="006854CB">
        <w:tc>
          <w:tcPr>
            <w:tcW w:w="4531" w:type="dxa"/>
            <w:vAlign w:val="center"/>
          </w:tcPr>
          <w:p w14:paraId="37C5285D" w14:textId="19B6AE5F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 – Préparation du terrain</w:t>
            </w:r>
          </w:p>
        </w:tc>
        <w:tc>
          <w:tcPr>
            <w:tcW w:w="1843" w:type="dxa"/>
            <w:vAlign w:val="center"/>
          </w:tcPr>
          <w:p w14:paraId="21AA51ED" w14:textId="19A20804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E15B848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6380A297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31163E75" w14:textId="77777777" w:rsidR="006854CB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424B6B10" w14:textId="77777777" w:rsidR="006854CB" w:rsidRDefault="006854CB" w:rsidP="006854CB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0C511C" w14:paraId="711AB13D" w14:textId="77777777" w:rsidTr="006854CB">
        <w:tc>
          <w:tcPr>
            <w:tcW w:w="4531" w:type="dxa"/>
            <w:vAlign w:val="center"/>
          </w:tcPr>
          <w:p w14:paraId="41BBAFCD" w14:textId="057DA642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 – Commande des matériaux</w:t>
            </w:r>
          </w:p>
        </w:tc>
        <w:tc>
          <w:tcPr>
            <w:tcW w:w="1843" w:type="dxa"/>
            <w:vAlign w:val="center"/>
          </w:tcPr>
          <w:p w14:paraId="585411C1" w14:textId="781A426A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3A017D" w14:textId="2C914DE3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732" w:type="dxa"/>
            <w:vAlign w:val="center"/>
          </w:tcPr>
          <w:p w14:paraId="4857F339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532412E8" w14:textId="77777777" w:rsidTr="006854CB">
        <w:tc>
          <w:tcPr>
            <w:tcW w:w="4531" w:type="dxa"/>
            <w:vAlign w:val="center"/>
          </w:tcPr>
          <w:p w14:paraId="280E61B4" w14:textId="09D56A8B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 – Creusage des fondations</w:t>
            </w:r>
          </w:p>
        </w:tc>
        <w:tc>
          <w:tcPr>
            <w:tcW w:w="1843" w:type="dxa"/>
            <w:vAlign w:val="center"/>
          </w:tcPr>
          <w:p w14:paraId="4AC709A3" w14:textId="2272C8DB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0C9847C" w14:textId="525E6E45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A, B</w:t>
            </w:r>
          </w:p>
        </w:tc>
        <w:tc>
          <w:tcPr>
            <w:tcW w:w="2732" w:type="dxa"/>
            <w:vAlign w:val="center"/>
          </w:tcPr>
          <w:p w14:paraId="1C2251B4" w14:textId="77777777" w:rsidR="006854CB" w:rsidRDefault="006854CB" w:rsidP="006854CB">
            <w:pPr>
              <w:spacing w:line="360" w:lineRule="auto"/>
              <w:rPr>
                <w:rFonts w:cs="Times New Roman"/>
                <w:szCs w:val="24"/>
              </w:rPr>
            </w:pPr>
          </w:p>
          <w:p w14:paraId="39BB55DA" w14:textId="77777777" w:rsidR="006854CB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5DEC73D1" w14:textId="77777777" w:rsidR="006854CB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5481C352" w14:textId="77777777" w:rsidTr="006854CB">
        <w:tc>
          <w:tcPr>
            <w:tcW w:w="4531" w:type="dxa"/>
            <w:vAlign w:val="center"/>
          </w:tcPr>
          <w:p w14:paraId="29F64365" w14:textId="065160A9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 – Commande des portes et fenêtres</w:t>
            </w:r>
          </w:p>
        </w:tc>
        <w:tc>
          <w:tcPr>
            <w:tcW w:w="1843" w:type="dxa"/>
            <w:vAlign w:val="center"/>
          </w:tcPr>
          <w:p w14:paraId="67844FDB" w14:textId="28904636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9F8806A" w14:textId="0BB936A5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732" w:type="dxa"/>
            <w:vAlign w:val="center"/>
          </w:tcPr>
          <w:p w14:paraId="2D634604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073E10DE" w14:textId="77777777" w:rsidTr="006854CB">
        <w:tc>
          <w:tcPr>
            <w:tcW w:w="4531" w:type="dxa"/>
            <w:vAlign w:val="center"/>
          </w:tcPr>
          <w:p w14:paraId="112EFFA7" w14:textId="09E8256B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 – Livraison des matériaux</w:t>
            </w:r>
          </w:p>
        </w:tc>
        <w:tc>
          <w:tcPr>
            <w:tcW w:w="1843" w:type="dxa"/>
            <w:vAlign w:val="center"/>
          </w:tcPr>
          <w:p w14:paraId="53125B7F" w14:textId="41E2587D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24CE8F6" w14:textId="5B7208CB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2732" w:type="dxa"/>
            <w:vAlign w:val="center"/>
          </w:tcPr>
          <w:p w14:paraId="5B91E654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51388150" w14:textId="77777777" w:rsidTr="006854CB">
        <w:tc>
          <w:tcPr>
            <w:tcW w:w="4531" w:type="dxa"/>
            <w:vAlign w:val="center"/>
          </w:tcPr>
          <w:p w14:paraId="7319D1CA" w14:textId="6EBB2ED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 – Coulage des fondations</w:t>
            </w:r>
          </w:p>
        </w:tc>
        <w:tc>
          <w:tcPr>
            <w:tcW w:w="1843" w:type="dxa"/>
            <w:vAlign w:val="center"/>
          </w:tcPr>
          <w:p w14:paraId="4092149D" w14:textId="23698935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F2DA9F8" w14:textId="6DEA3C23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D, F</w:t>
            </w:r>
          </w:p>
        </w:tc>
        <w:tc>
          <w:tcPr>
            <w:tcW w:w="2732" w:type="dxa"/>
            <w:vAlign w:val="center"/>
          </w:tcPr>
          <w:p w14:paraId="4A122E98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29675200" w14:textId="77777777" w:rsidR="006854CB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55DE6E40" w14:textId="77777777" w:rsidR="006854CB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4D002C71" w14:textId="77777777" w:rsidTr="006854CB">
        <w:tc>
          <w:tcPr>
            <w:tcW w:w="4531" w:type="dxa"/>
            <w:vAlign w:val="center"/>
          </w:tcPr>
          <w:p w14:paraId="7FC5C1C2" w14:textId="551962B6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 – Livraison des portes et fenêtres</w:t>
            </w:r>
          </w:p>
        </w:tc>
        <w:tc>
          <w:tcPr>
            <w:tcW w:w="1843" w:type="dxa"/>
            <w:vAlign w:val="center"/>
          </w:tcPr>
          <w:p w14:paraId="60A73EAA" w14:textId="70E25E06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B1BDE19" w14:textId="4E11F556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2732" w:type="dxa"/>
            <w:vAlign w:val="center"/>
          </w:tcPr>
          <w:p w14:paraId="47240C7F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408BC558" w14:textId="77777777" w:rsidTr="006854CB">
        <w:tc>
          <w:tcPr>
            <w:tcW w:w="4531" w:type="dxa"/>
            <w:vAlign w:val="center"/>
          </w:tcPr>
          <w:p w14:paraId="1AB5CFC2" w14:textId="7151C12A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– Pose des murs, de la charpente et du toit</w:t>
            </w:r>
          </w:p>
        </w:tc>
        <w:tc>
          <w:tcPr>
            <w:tcW w:w="1843" w:type="dxa"/>
            <w:vAlign w:val="center"/>
          </w:tcPr>
          <w:p w14:paraId="4BEFFDBF" w14:textId="373E12E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0E67209" w14:textId="21FDD05E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2732" w:type="dxa"/>
            <w:vAlign w:val="center"/>
          </w:tcPr>
          <w:p w14:paraId="4AA0EFDA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33B1A175" w14:textId="77777777" w:rsidR="006854CB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C511C" w14:paraId="5A11A8F0" w14:textId="77777777" w:rsidTr="006854CB">
        <w:tc>
          <w:tcPr>
            <w:tcW w:w="4531" w:type="dxa"/>
            <w:vAlign w:val="center"/>
          </w:tcPr>
          <w:p w14:paraId="4D1E9184" w14:textId="140E1A3C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 – Mise en place des portes et fenêtres</w:t>
            </w:r>
          </w:p>
        </w:tc>
        <w:tc>
          <w:tcPr>
            <w:tcW w:w="1843" w:type="dxa"/>
            <w:vAlign w:val="center"/>
          </w:tcPr>
          <w:p w14:paraId="28C158E9" w14:textId="6367F22C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C7CA1F6" w14:textId="0E6436E1" w:rsidR="000C511C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H, I</w:t>
            </w:r>
          </w:p>
        </w:tc>
        <w:tc>
          <w:tcPr>
            <w:tcW w:w="2732" w:type="dxa"/>
            <w:vAlign w:val="center"/>
          </w:tcPr>
          <w:p w14:paraId="76AE1CBB" w14:textId="77777777" w:rsidR="000C511C" w:rsidRDefault="000C511C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745E207F" w14:textId="77777777" w:rsidR="006854CB" w:rsidRDefault="006854CB" w:rsidP="006854C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32506D98" w14:textId="77777777" w:rsidR="000C511C" w:rsidRDefault="000C511C" w:rsidP="000C511C">
      <w:pPr>
        <w:spacing w:line="360" w:lineRule="auto"/>
        <w:jc w:val="both"/>
        <w:rPr>
          <w:rFonts w:cs="Times New Roman"/>
          <w:szCs w:val="24"/>
        </w:rPr>
      </w:pPr>
    </w:p>
    <w:p w14:paraId="70CC755B" w14:textId="33972ACD" w:rsidR="006854CB" w:rsidRDefault="00FF56D7" w:rsidP="000C511C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 </w:t>
      </w:r>
      <w:r w:rsidRPr="00D31534">
        <w:rPr>
          <w:rFonts w:cs="Times New Roman"/>
          <w:b/>
          <w:bCs/>
          <w:szCs w:val="24"/>
        </w:rPr>
        <w:t>projet</w:t>
      </w:r>
      <w:r>
        <w:rPr>
          <w:rFonts w:cs="Times New Roman"/>
          <w:szCs w:val="24"/>
        </w:rPr>
        <w:t xml:space="preserve"> doit </w:t>
      </w:r>
      <w:r w:rsidRPr="00D31534">
        <w:rPr>
          <w:rFonts w:cs="Times New Roman"/>
          <w:b/>
          <w:bCs/>
          <w:szCs w:val="24"/>
        </w:rPr>
        <w:t>commencer</w:t>
      </w:r>
      <w:r>
        <w:rPr>
          <w:rFonts w:cs="Times New Roman"/>
          <w:szCs w:val="24"/>
        </w:rPr>
        <w:t xml:space="preserve"> le </w:t>
      </w:r>
      <w:r w:rsidR="006C18AD">
        <w:rPr>
          <w:rFonts w:cs="Times New Roman"/>
          <w:b/>
          <w:bCs/>
          <w:szCs w:val="24"/>
        </w:rPr>
        <w:t>30</w:t>
      </w:r>
      <w:r w:rsidRPr="00D31534">
        <w:rPr>
          <w:rFonts w:cs="Times New Roman"/>
          <w:b/>
          <w:bCs/>
          <w:szCs w:val="24"/>
        </w:rPr>
        <w:t>/</w:t>
      </w:r>
      <w:r w:rsidR="006C18AD">
        <w:rPr>
          <w:rFonts w:cs="Times New Roman"/>
          <w:b/>
          <w:bCs/>
          <w:szCs w:val="24"/>
        </w:rPr>
        <w:t>09</w:t>
      </w:r>
      <w:r w:rsidRPr="00D31534">
        <w:rPr>
          <w:rFonts w:cs="Times New Roman"/>
          <w:b/>
          <w:bCs/>
          <w:szCs w:val="24"/>
        </w:rPr>
        <w:t>/202</w:t>
      </w:r>
      <w:r w:rsidR="006C18AD">
        <w:rPr>
          <w:rFonts w:cs="Times New Roman"/>
          <w:b/>
          <w:bCs/>
          <w:szCs w:val="24"/>
        </w:rPr>
        <w:t>4</w:t>
      </w:r>
      <w:r>
        <w:rPr>
          <w:rFonts w:cs="Times New Roman"/>
          <w:szCs w:val="24"/>
        </w:rPr>
        <w:t xml:space="preserve"> et se </w:t>
      </w:r>
      <w:r w:rsidRPr="00D31534">
        <w:rPr>
          <w:rFonts w:cs="Times New Roman"/>
          <w:b/>
          <w:bCs/>
          <w:szCs w:val="24"/>
        </w:rPr>
        <w:t>terminer</w:t>
      </w:r>
      <w:r>
        <w:rPr>
          <w:rFonts w:cs="Times New Roman"/>
          <w:szCs w:val="24"/>
        </w:rPr>
        <w:t xml:space="preserve"> </w:t>
      </w:r>
      <w:r w:rsidRPr="00D31534">
        <w:rPr>
          <w:rFonts w:cs="Times New Roman"/>
          <w:b/>
          <w:bCs/>
          <w:szCs w:val="24"/>
        </w:rPr>
        <w:t>avant</w:t>
      </w:r>
      <w:r>
        <w:rPr>
          <w:rFonts w:cs="Times New Roman"/>
          <w:szCs w:val="24"/>
        </w:rPr>
        <w:t xml:space="preserve"> la </w:t>
      </w:r>
      <w:r w:rsidRPr="00D31534">
        <w:rPr>
          <w:rFonts w:cs="Times New Roman"/>
          <w:b/>
          <w:bCs/>
          <w:szCs w:val="24"/>
        </w:rPr>
        <w:t>fin</w:t>
      </w:r>
      <w:r>
        <w:rPr>
          <w:rFonts w:cs="Times New Roman"/>
          <w:szCs w:val="24"/>
        </w:rPr>
        <w:t xml:space="preserve"> du </w:t>
      </w:r>
      <w:r w:rsidRPr="00D31534">
        <w:rPr>
          <w:rFonts w:cs="Times New Roman"/>
          <w:b/>
          <w:bCs/>
          <w:szCs w:val="24"/>
        </w:rPr>
        <w:t>mois</w:t>
      </w:r>
      <w:r>
        <w:rPr>
          <w:rFonts w:cs="Times New Roman"/>
          <w:szCs w:val="24"/>
        </w:rPr>
        <w:t xml:space="preserve">. </w:t>
      </w:r>
    </w:p>
    <w:p w14:paraId="03CDBE75" w14:textId="7915991A" w:rsidR="00FF56D7" w:rsidRDefault="00FF56D7" w:rsidP="000C511C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Les </w:t>
      </w:r>
      <w:r w:rsidRPr="00D31534">
        <w:rPr>
          <w:rFonts w:cs="Times New Roman"/>
          <w:b/>
          <w:bCs/>
          <w:szCs w:val="24"/>
        </w:rPr>
        <w:t>employés</w:t>
      </w:r>
      <w:r>
        <w:rPr>
          <w:rFonts w:cs="Times New Roman"/>
          <w:szCs w:val="24"/>
        </w:rPr>
        <w:t xml:space="preserve"> ne </w:t>
      </w:r>
      <w:r w:rsidRPr="00D31534">
        <w:rPr>
          <w:rFonts w:cs="Times New Roman"/>
          <w:b/>
          <w:bCs/>
          <w:szCs w:val="24"/>
        </w:rPr>
        <w:t>travaillent</w:t>
      </w:r>
      <w:r>
        <w:rPr>
          <w:rFonts w:cs="Times New Roman"/>
          <w:szCs w:val="24"/>
        </w:rPr>
        <w:t xml:space="preserve"> </w:t>
      </w:r>
      <w:r w:rsidRPr="00D31534">
        <w:rPr>
          <w:rFonts w:cs="Times New Roman"/>
          <w:b/>
          <w:bCs/>
          <w:szCs w:val="24"/>
        </w:rPr>
        <w:t>pas</w:t>
      </w:r>
      <w:r>
        <w:rPr>
          <w:rFonts w:cs="Times New Roman"/>
          <w:szCs w:val="24"/>
        </w:rPr>
        <w:t xml:space="preserve"> les </w:t>
      </w:r>
      <w:r w:rsidRPr="00D31534">
        <w:rPr>
          <w:rFonts w:cs="Times New Roman"/>
          <w:b/>
          <w:bCs/>
          <w:szCs w:val="24"/>
        </w:rPr>
        <w:t>week-end</w:t>
      </w:r>
      <w:r>
        <w:rPr>
          <w:rFonts w:cs="Times New Roman"/>
          <w:szCs w:val="24"/>
        </w:rPr>
        <w:t xml:space="preserve"> (samedi et dimanche).</w:t>
      </w:r>
    </w:p>
    <w:p w14:paraId="341BA477" w14:textId="77777777" w:rsidR="006854CB" w:rsidRDefault="006854CB" w:rsidP="000C511C">
      <w:pPr>
        <w:spacing w:line="360" w:lineRule="auto"/>
        <w:jc w:val="both"/>
        <w:rPr>
          <w:rFonts w:cs="Times New Roman"/>
          <w:szCs w:val="24"/>
        </w:rPr>
      </w:pPr>
    </w:p>
    <w:p w14:paraId="3238CCBA" w14:textId="77777777" w:rsidR="006854CB" w:rsidRDefault="006854CB" w:rsidP="000C511C">
      <w:pPr>
        <w:spacing w:line="360" w:lineRule="auto"/>
        <w:jc w:val="both"/>
        <w:rPr>
          <w:rFonts w:cs="Times New Roman"/>
          <w:szCs w:val="24"/>
        </w:rPr>
      </w:pPr>
    </w:p>
    <w:p w14:paraId="1552B1AA" w14:textId="77777777" w:rsidR="006854CB" w:rsidRDefault="006854CB" w:rsidP="000C511C">
      <w:pPr>
        <w:spacing w:line="360" w:lineRule="auto"/>
        <w:jc w:val="both"/>
        <w:rPr>
          <w:rFonts w:cs="Times New Roman"/>
          <w:szCs w:val="24"/>
        </w:rPr>
      </w:pPr>
    </w:p>
    <w:p w14:paraId="721E0E36" w14:textId="115238F1" w:rsidR="00FF56D7" w:rsidRPr="006854CB" w:rsidRDefault="00FF56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  <w:u w:val="single"/>
        </w:rPr>
      </w:pPr>
      <w:r w:rsidRPr="006854CB">
        <w:rPr>
          <w:rFonts w:cs="Times New Roman"/>
          <w:b/>
          <w:bCs/>
          <w:szCs w:val="24"/>
          <w:u w:val="single"/>
        </w:rPr>
        <w:t>Construire</w:t>
      </w:r>
      <w:r w:rsidRPr="006854CB">
        <w:rPr>
          <w:rFonts w:cs="Times New Roman"/>
          <w:szCs w:val="24"/>
          <w:u w:val="single"/>
        </w:rPr>
        <w:t xml:space="preserve"> le diagramme de Gantt sur le logiciel </w:t>
      </w:r>
      <w:proofErr w:type="spellStart"/>
      <w:r w:rsidRPr="006854CB">
        <w:rPr>
          <w:rFonts w:cs="Times New Roman"/>
          <w:szCs w:val="24"/>
          <w:u w:val="single"/>
        </w:rPr>
        <w:t>GanttProject</w:t>
      </w:r>
      <w:proofErr w:type="spellEnd"/>
      <w:r w:rsidRPr="006854CB">
        <w:rPr>
          <w:rFonts w:cs="Times New Roman"/>
          <w:szCs w:val="24"/>
          <w:u w:val="single"/>
        </w:rPr>
        <w:t>.</w:t>
      </w:r>
      <w:r>
        <w:rPr>
          <w:rFonts w:cs="Times New Roman"/>
          <w:szCs w:val="24"/>
          <w:u w:val="single"/>
        </w:rPr>
        <w:t xml:space="preserve"> </w:t>
      </w:r>
      <w:r w:rsidRPr="00FF56D7">
        <w:rPr>
          <w:rFonts w:cs="Times New Roman"/>
          <w:b/>
          <w:bCs/>
          <w:szCs w:val="24"/>
          <w:u w:val="single"/>
        </w:rPr>
        <w:t>Mettre</w:t>
      </w:r>
      <w:r>
        <w:rPr>
          <w:rFonts w:cs="Times New Roman"/>
          <w:szCs w:val="24"/>
          <w:u w:val="single"/>
        </w:rPr>
        <w:t xml:space="preserve"> en évidence le chemin critique </w:t>
      </w:r>
      <w:r w:rsidRPr="006854CB">
        <w:rPr>
          <w:rFonts w:cs="Times New Roman"/>
          <w:szCs w:val="24"/>
          <w:u w:val="single"/>
        </w:rPr>
        <w:t xml:space="preserve">(faire une capture d’écran de votre diagramme et l’insérer </w:t>
      </w:r>
      <w:r w:rsidR="00D31534">
        <w:rPr>
          <w:rFonts w:cs="Times New Roman"/>
          <w:szCs w:val="24"/>
          <w:u w:val="single"/>
        </w:rPr>
        <w:t>ci-dessous</w:t>
      </w:r>
      <w:r w:rsidRPr="006854CB">
        <w:rPr>
          <w:rFonts w:cs="Times New Roman"/>
          <w:szCs w:val="24"/>
          <w:u w:val="single"/>
        </w:rPr>
        <w:t>)</w:t>
      </w:r>
      <w:r>
        <w:rPr>
          <w:rFonts w:cs="Times New Roman"/>
          <w:szCs w:val="24"/>
          <w:u w:val="single"/>
        </w:rPr>
        <w:t xml:space="preserve">.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="00D31534">
        <w:rPr>
          <w:rFonts w:cs="Times New Roman"/>
          <w:szCs w:val="24"/>
          <w:u w:val="single"/>
        </w:rPr>
        <w:t xml:space="preserve">                       </w:t>
      </w:r>
      <w:r>
        <w:rPr>
          <w:rFonts w:cs="Times New Roman"/>
          <w:szCs w:val="24"/>
          <w:u w:val="single"/>
        </w:rPr>
        <w:t xml:space="preserve">      /6</w:t>
      </w:r>
    </w:p>
    <w:p w14:paraId="53294A8E" w14:textId="77777777" w:rsidR="00FF56D7" w:rsidRDefault="00FF56D7" w:rsidP="000C511C">
      <w:pPr>
        <w:spacing w:line="360" w:lineRule="auto"/>
        <w:jc w:val="both"/>
        <w:rPr>
          <w:rFonts w:cs="Times New Roman"/>
          <w:szCs w:val="24"/>
        </w:rPr>
      </w:pPr>
    </w:p>
    <w:p w14:paraId="4EDB46DC" w14:textId="77777777" w:rsidR="00FF56D7" w:rsidRDefault="00FF56D7" w:rsidP="000C511C">
      <w:pPr>
        <w:spacing w:line="360" w:lineRule="auto"/>
        <w:jc w:val="both"/>
        <w:rPr>
          <w:rFonts w:cs="Times New Roman"/>
          <w:szCs w:val="24"/>
        </w:rPr>
      </w:pPr>
    </w:p>
    <w:p w14:paraId="45E464A8" w14:textId="6C817C71" w:rsidR="00D718A4" w:rsidRPr="00FF56D7" w:rsidRDefault="00FF56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Etablir</w:t>
      </w:r>
      <w:r w:rsidR="006854CB" w:rsidRPr="006854CB">
        <w:rPr>
          <w:rFonts w:cs="Times New Roman"/>
          <w:szCs w:val="24"/>
          <w:u w:val="single"/>
        </w:rPr>
        <w:t xml:space="preserve"> le diagramme PERT correspondant.</w:t>
      </w:r>
      <w:r w:rsidR="006854CB">
        <w:rPr>
          <w:rFonts w:cs="Times New Roman"/>
          <w:szCs w:val="24"/>
          <w:u w:val="single"/>
        </w:rPr>
        <w:t xml:space="preserve"> </w:t>
      </w:r>
      <w:r w:rsidR="006854CB" w:rsidRPr="006854CB">
        <w:rPr>
          <w:rFonts w:cs="Times New Roman"/>
          <w:b/>
          <w:bCs/>
          <w:szCs w:val="24"/>
          <w:u w:val="single"/>
        </w:rPr>
        <w:t>Mettre</w:t>
      </w:r>
      <w:r w:rsidR="006854CB">
        <w:rPr>
          <w:rFonts w:cs="Times New Roman"/>
          <w:szCs w:val="24"/>
          <w:u w:val="single"/>
        </w:rPr>
        <w:t xml:space="preserve"> en évidence le chemin critique</w:t>
      </w:r>
      <w:r>
        <w:rPr>
          <w:rFonts w:cs="Times New Roman"/>
          <w:szCs w:val="24"/>
          <w:u w:val="single"/>
        </w:rPr>
        <w:t xml:space="preserve"> </w:t>
      </w:r>
      <w:r w:rsidRPr="006854CB">
        <w:rPr>
          <w:rFonts w:cs="Times New Roman"/>
          <w:szCs w:val="24"/>
          <w:u w:val="single"/>
        </w:rPr>
        <w:t xml:space="preserve">(faire une capture d’écran de votre diagramme et l’insérer </w:t>
      </w:r>
      <w:r w:rsidR="00D31534">
        <w:rPr>
          <w:rFonts w:cs="Times New Roman"/>
          <w:szCs w:val="24"/>
          <w:u w:val="single"/>
        </w:rPr>
        <w:t>ci-dessous</w:t>
      </w:r>
      <w:r w:rsidRPr="006854CB">
        <w:rPr>
          <w:rFonts w:cs="Times New Roman"/>
          <w:szCs w:val="24"/>
          <w:u w:val="single"/>
        </w:rPr>
        <w:t>)</w:t>
      </w:r>
      <w:r>
        <w:rPr>
          <w:rFonts w:cs="Times New Roman"/>
          <w:szCs w:val="24"/>
          <w:u w:val="single"/>
        </w:rPr>
        <w:t xml:space="preserve">.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="00D31534">
        <w:rPr>
          <w:rFonts w:cs="Times New Roman"/>
          <w:szCs w:val="24"/>
          <w:u w:val="single"/>
        </w:rPr>
        <w:t xml:space="preserve">                      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  <w:t xml:space="preserve">      /2</w:t>
      </w:r>
    </w:p>
    <w:p w14:paraId="00584852" w14:textId="77777777" w:rsidR="00D718A4" w:rsidRDefault="00D718A4" w:rsidP="006854CB">
      <w:pPr>
        <w:spacing w:line="360" w:lineRule="auto"/>
        <w:jc w:val="both"/>
        <w:rPr>
          <w:rFonts w:cs="Times New Roman"/>
          <w:szCs w:val="24"/>
        </w:rPr>
      </w:pPr>
    </w:p>
    <w:p w14:paraId="4FF5989F" w14:textId="77777777" w:rsidR="00D718A4" w:rsidRPr="006854CB" w:rsidRDefault="00D718A4" w:rsidP="006854CB">
      <w:pPr>
        <w:spacing w:line="360" w:lineRule="auto"/>
        <w:jc w:val="both"/>
        <w:rPr>
          <w:rFonts w:cs="Times New Roman"/>
          <w:szCs w:val="24"/>
        </w:rPr>
      </w:pPr>
    </w:p>
    <w:p w14:paraId="046ABEB3" w14:textId="4DAFDD9A" w:rsidR="000C511C" w:rsidRPr="006854CB" w:rsidRDefault="000C511C" w:rsidP="006854CB">
      <w:pPr>
        <w:spacing w:line="360" w:lineRule="auto"/>
        <w:jc w:val="both"/>
        <w:rPr>
          <w:rFonts w:cs="Times New Roman"/>
          <w:szCs w:val="24"/>
        </w:rPr>
      </w:pPr>
      <w:r w:rsidRPr="006854CB">
        <w:rPr>
          <w:rFonts w:cs="Times New Roman"/>
          <w:szCs w:val="24"/>
        </w:rPr>
        <w:t>Les ressources humaines sont les suivant</w:t>
      </w:r>
      <w:r w:rsidR="004F4CFD">
        <w:rPr>
          <w:rFonts w:cs="Times New Roman"/>
          <w:szCs w:val="24"/>
        </w:rPr>
        <w:t>e</w:t>
      </w:r>
      <w:r w:rsidRPr="006854CB">
        <w:rPr>
          <w:rFonts w:cs="Times New Roman"/>
          <w:szCs w:val="24"/>
        </w:rPr>
        <w:t>s :</w:t>
      </w:r>
    </w:p>
    <w:p w14:paraId="33A59F26" w14:textId="03604469" w:rsidR="000C511C" w:rsidRPr="006854CB" w:rsidRDefault="000C511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854CB">
        <w:rPr>
          <w:rFonts w:cs="Times New Roman"/>
          <w:szCs w:val="24"/>
        </w:rPr>
        <w:t>Un architecte pour la tâche A,</w:t>
      </w:r>
    </w:p>
    <w:p w14:paraId="23A22694" w14:textId="3E8FFF13" w:rsidR="000C511C" w:rsidRPr="006854CB" w:rsidRDefault="000C511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854CB">
        <w:rPr>
          <w:rFonts w:cs="Times New Roman"/>
          <w:szCs w:val="24"/>
        </w:rPr>
        <w:t>Trois terrassiers affectés aux tâches B, D, et G</w:t>
      </w:r>
      <w:r w:rsidR="00D31534">
        <w:rPr>
          <w:rFonts w:cs="Times New Roman"/>
          <w:szCs w:val="24"/>
        </w:rPr>
        <w:t>,</w:t>
      </w:r>
    </w:p>
    <w:p w14:paraId="449A7425" w14:textId="353957D7" w:rsidR="000C511C" w:rsidRPr="006854CB" w:rsidRDefault="000C511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854CB">
        <w:rPr>
          <w:rFonts w:cs="Times New Roman"/>
          <w:szCs w:val="24"/>
        </w:rPr>
        <w:t>Un personnel service achat affecté aux tâches C et H</w:t>
      </w:r>
      <w:r w:rsidR="00D31534">
        <w:rPr>
          <w:rFonts w:cs="Times New Roman"/>
          <w:szCs w:val="24"/>
        </w:rPr>
        <w:t>,</w:t>
      </w:r>
    </w:p>
    <w:p w14:paraId="31DC4480" w14:textId="73EBA812" w:rsidR="000C511C" w:rsidRPr="006854CB" w:rsidRDefault="000C511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854CB">
        <w:rPr>
          <w:rFonts w:cs="Times New Roman"/>
          <w:szCs w:val="24"/>
        </w:rPr>
        <w:t>Un personnel service achat affecté à la tâche E</w:t>
      </w:r>
      <w:r w:rsidR="00D31534">
        <w:rPr>
          <w:rFonts w:cs="Times New Roman"/>
          <w:szCs w:val="24"/>
        </w:rPr>
        <w:t>,</w:t>
      </w:r>
    </w:p>
    <w:p w14:paraId="6DB53C41" w14:textId="329BB9FE" w:rsidR="000C511C" w:rsidRPr="006854CB" w:rsidRDefault="000C511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854CB">
        <w:rPr>
          <w:rFonts w:cs="Times New Roman"/>
          <w:szCs w:val="24"/>
        </w:rPr>
        <w:t>Un personnel service achat affecté à la tâche F</w:t>
      </w:r>
      <w:r w:rsidR="00D31534">
        <w:rPr>
          <w:rFonts w:cs="Times New Roman"/>
          <w:szCs w:val="24"/>
        </w:rPr>
        <w:t>,</w:t>
      </w:r>
    </w:p>
    <w:p w14:paraId="65CC795E" w14:textId="1B3B1E11" w:rsidR="000C511C" w:rsidRPr="006854CB" w:rsidRDefault="000C511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854CB">
        <w:rPr>
          <w:rFonts w:cs="Times New Roman"/>
          <w:szCs w:val="24"/>
        </w:rPr>
        <w:t>Deux charpentiers affectés aux tâches I et J</w:t>
      </w:r>
      <w:r w:rsidR="00D31534">
        <w:rPr>
          <w:rFonts w:cs="Times New Roman"/>
          <w:szCs w:val="24"/>
        </w:rPr>
        <w:t>.</w:t>
      </w:r>
    </w:p>
    <w:p w14:paraId="470AE02D" w14:textId="40973FE5" w:rsidR="000C511C" w:rsidRDefault="000C511C" w:rsidP="006854CB">
      <w:pPr>
        <w:spacing w:line="360" w:lineRule="auto"/>
        <w:jc w:val="both"/>
        <w:rPr>
          <w:rFonts w:cs="Times New Roman"/>
          <w:szCs w:val="24"/>
        </w:rPr>
      </w:pPr>
    </w:p>
    <w:p w14:paraId="6D678E3A" w14:textId="596088E2" w:rsidR="006854CB" w:rsidRDefault="006854C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  <w:u w:val="single"/>
        </w:rPr>
      </w:pPr>
      <w:r w:rsidRPr="006854CB">
        <w:rPr>
          <w:rFonts w:cs="Times New Roman"/>
          <w:szCs w:val="24"/>
          <w:u w:val="single"/>
        </w:rPr>
        <w:t xml:space="preserve">Sur le tableau ci-dessus, </w:t>
      </w:r>
      <w:r w:rsidRPr="006854CB">
        <w:rPr>
          <w:rFonts w:cs="Times New Roman"/>
          <w:b/>
          <w:bCs/>
          <w:szCs w:val="24"/>
          <w:u w:val="single"/>
        </w:rPr>
        <w:t>affecter</w:t>
      </w:r>
      <w:r w:rsidRPr="006854CB">
        <w:rPr>
          <w:rFonts w:cs="Times New Roman"/>
          <w:szCs w:val="24"/>
          <w:u w:val="single"/>
        </w:rPr>
        <w:t xml:space="preserve"> chaque ressource humaine à sa tâche.</w:t>
      </w:r>
      <w:r w:rsidR="00FF56D7">
        <w:rPr>
          <w:rFonts w:cs="Times New Roman"/>
          <w:szCs w:val="24"/>
          <w:u w:val="single"/>
        </w:rPr>
        <w:t xml:space="preserve"> </w:t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  <w:t xml:space="preserve">      /5</w:t>
      </w:r>
    </w:p>
    <w:p w14:paraId="58C10ED7" w14:textId="77777777" w:rsidR="006854CB" w:rsidRDefault="006854CB" w:rsidP="006854CB">
      <w:pPr>
        <w:spacing w:line="360" w:lineRule="auto"/>
        <w:jc w:val="both"/>
        <w:rPr>
          <w:rFonts w:cs="Times New Roman"/>
          <w:szCs w:val="24"/>
          <w:u w:val="single"/>
        </w:rPr>
      </w:pPr>
    </w:p>
    <w:p w14:paraId="26C6A59E" w14:textId="77777777" w:rsidR="00FF56D7" w:rsidRDefault="00FF56D7" w:rsidP="006854CB">
      <w:pPr>
        <w:spacing w:line="360" w:lineRule="auto"/>
        <w:jc w:val="both"/>
        <w:rPr>
          <w:rFonts w:cs="Times New Roman"/>
          <w:szCs w:val="24"/>
          <w:u w:val="single"/>
        </w:rPr>
      </w:pPr>
    </w:p>
    <w:p w14:paraId="514AF4B9" w14:textId="32E31C63" w:rsidR="006854CB" w:rsidRDefault="006854C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  <w:u w:val="single"/>
        </w:rPr>
      </w:pPr>
      <w:r w:rsidRPr="006854CB">
        <w:rPr>
          <w:rFonts w:cs="Times New Roman"/>
          <w:b/>
          <w:bCs/>
          <w:szCs w:val="24"/>
          <w:u w:val="single"/>
        </w:rPr>
        <w:t>Ajouter</w:t>
      </w:r>
      <w:r>
        <w:rPr>
          <w:rFonts w:cs="Times New Roman"/>
          <w:szCs w:val="24"/>
          <w:u w:val="single"/>
        </w:rPr>
        <w:t xml:space="preserve"> les différentes ressources humaines sur votre diagramme de Gantt et les </w:t>
      </w:r>
      <w:r w:rsidRPr="006854CB">
        <w:rPr>
          <w:rFonts w:cs="Times New Roman"/>
          <w:b/>
          <w:bCs/>
          <w:szCs w:val="24"/>
          <w:u w:val="single"/>
        </w:rPr>
        <w:t>affecter</w:t>
      </w:r>
      <w:r>
        <w:rPr>
          <w:rFonts w:cs="Times New Roman"/>
          <w:szCs w:val="24"/>
          <w:u w:val="single"/>
        </w:rPr>
        <w:t xml:space="preserve"> à leur tâche correspondante </w:t>
      </w:r>
      <w:r w:rsidRPr="006854CB">
        <w:rPr>
          <w:rFonts w:cs="Times New Roman"/>
          <w:szCs w:val="24"/>
          <w:u w:val="single"/>
        </w:rPr>
        <w:t>(faire une capture d’écran de vo</w:t>
      </w:r>
      <w:r>
        <w:rPr>
          <w:rFonts w:cs="Times New Roman"/>
          <w:szCs w:val="24"/>
          <w:u w:val="single"/>
        </w:rPr>
        <w:t>tre</w:t>
      </w:r>
      <w:r w:rsidRPr="006854CB">
        <w:rPr>
          <w:rFonts w:cs="Times New Roman"/>
          <w:szCs w:val="24"/>
          <w:u w:val="single"/>
        </w:rPr>
        <w:t xml:space="preserve"> diagramme</w:t>
      </w:r>
      <w:r>
        <w:rPr>
          <w:rFonts w:cs="Times New Roman"/>
          <w:szCs w:val="24"/>
          <w:u w:val="single"/>
        </w:rPr>
        <w:t xml:space="preserve"> de ressource</w:t>
      </w:r>
      <w:r w:rsidR="00FF56D7">
        <w:rPr>
          <w:rFonts w:cs="Times New Roman"/>
          <w:szCs w:val="24"/>
          <w:u w:val="single"/>
        </w:rPr>
        <w:t>s</w:t>
      </w:r>
      <w:r w:rsidRPr="006854CB">
        <w:rPr>
          <w:rFonts w:cs="Times New Roman"/>
          <w:szCs w:val="24"/>
          <w:u w:val="single"/>
        </w:rPr>
        <w:t xml:space="preserve"> et l’insérer </w:t>
      </w:r>
      <w:r w:rsidR="00F77847">
        <w:rPr>
          <w:rFonts w:cs="Times New Roman"/>
          <w:szCs w:val="24"/>
          <w:u w:val="single"/>
        </w:rPr>
        <w:t>ci-dessous</w:t>
      </w:r>
      <w:r w:rsidRPr="006854CB">
        <w:rPr>
          <w:rFonts w:cs="Times New Roman"/>
          <w:szCs w:val="24"/>
          <w:u w:val="single"/>
        </w:rPr>
        <w:t>).</w:t>
      </w:r>
      <w:r w:rsidR="00FF56D7">
        <w:rPr>
          <w:rFonts w:cs="Times New Roman"/>
          <w:szCs w:val="24"/>
          <w:u w:val="single"/>
        </w:rPr>
        <w:t xml:space="preserve"> </w:t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</w:r>
      <w:r w:rsidR="00FF56D7">
        <w:rPr>
          <w:rFonts w:cs="Times New Roman"/>
          <w:szCs w:val="24"/>
          <w:u w:val="single"/>
        </w:rPr>
        <w:tab/>
        <w:t xml:space="preserve">                 </w:t>
      </w:r>
      <w:r w:rsidR="00F77847">
        <w:rPr>
          <w:rFonts w:cs="Times New Roman"/>
          <w:szCs w:val="24"/>
          <w:u w:val="single"/>
        </w:rPr>
        <w:t xml:space="preserve">            </w:t>
      </w:r>
      <w:r w:rsidR="00FF56D7">
        <w:rPr>
          <w:rFonts w:cs="Times New Roman"/>
          <w:szCs w:val="24"/>
          <w:u w:val="single"/>
        </w:rPr>
        <w:t>/5</w:t>
      </w:r>
    </w:p>
    <w:p w14:paraId="57B46834" w14:textId="77777777" w:rsidR="00FF56D7" w:rsidRDefault="00FF56D7" w:rsidP="00FF56D7">
      <w:pPr>
        <w:pStyle w:val="Paragraphedeliste"/>
        <w:rPr>
          <w:rFonts w:cs="Times New Roman"/>
          <w:szCs w:val="24"/>
          <w:u w:val="single"/>
        </w:rPr>
      </w:pPr>
    </w:p>
    <w:p w14:paraId="24FB9145" w14:textId="77777777" w:rsidR="00D31534" w:rsidRDefault="00D31534" w:rsidP="00FF56D7">
      <w:pPr>
        <w:pStyle w:val="Paragraphedeliste"/>
        <w:rPr>
          <w:rFonts w:cs="Times New Roman"/>
          <w:szCs w:val="24"/>
          <w:u w:val="single"/>
        </w:rPr>
      </w:pPr>
    </w:p>
    <w:p w14:paraId="7DA5EA06" w14:textId="77777777" w:rsidR="00D31534" w:rsidRDefault="00D31534" w:rsidP="00FF56D7">
      <w:pPr>
        <w:pStyle w:val="Paragraphedeliste"/>
        <w:rPr>
          <w:rFonts w:cs="Times New Roman"/>
          <w:szCs w:val="24"/>
          <w:u w:val="single"/>
        </w:rPr>
      </w:pPr>
    </w:p>
    <w:p w14:paraId="5883C477" w14:textId="46EFCFF9" w:rsidR="00FF56D7" w:rsidRDefault="00D31534">
      <w:pPr>
        <w:pStyle w:val="Paragraphedeliste"/>
        <w:numPr>
          <w:ilvl w:val="0"/>
          <w:numId w:val="1"/>
        </w:num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Est-ce que le délai de fin de chantier est respecté ? </w:t>
      </w:r>
      <w:r w:rsidRPr="00D31534">
        <w:rPr>
          <w:rFonts w:cs="Times New Roman"/>
          <w:b/>
          <w:bCs/>
          <w:szCs w:val="24"/>
          <w:u w:val="single"/>
        </w:rPr>
        <w:t>Expliquer</w:t>
      </w:r>
      <w:r>
        <w:rPr>
          <w:rFonts w:cs="Times New Roman"/>
          <w:szCs w:val="24"/>
          <w:u w:val="single"/>
        </w:rPr>
        <w:t xml:space="preserve">.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  <w:t xml:space="preserve">      /1</w:t>
      </w:r>
    </w:p>
    <w:p w14:paraId="07B3CB91" w14:textId="77777777" w:rsidR="00FF56D7" w:rsidRDefault="00FF56D7" w:rsidP="00FF56D7">
      <w:pPr>
        <w:rPr>
          <w:rFonts w:cs="Times New Roman"/>
          <w:szCs w:val="24"/>
          <w:u w:val="single"/>
        </w:rPr>
      </w:pPr>
    </w:p>
    <w:p w14:paraId="37FCE440" w14:textId="77777777" w:rsidR="00D31534" w:rsidRDefault="00D31534" w:rsidP="00FF56D7">
      <w:pPr>
        <w:rPr>
          <w:rFonts w:cs="Times New Roman"/>
          <w:szCs w:val="24"/>
          <w:u w:val="single"/>
        </w:rPr>
      </w:pPr>
    </w:p>
    <w:p w14:paraId="545115D8" w14:textId="77777777" w:rsidR="00D31534" w:rsidRPr="00FF56D7" w:rsidRDefault="00D31534" w:rsidP="00FF56D7">
      <w:pPr>
        <w:rPr>
          <w:rFonts w:cs="Times New Roman"/>
          <w:szCs w:val="24"/>
          <w:u w:val="single"/>
        </w:rPr>
      </w:pPr>
    </w:p>
    <w:p w14:paraId="14A9D650" w14:textId="77777777" w:rsidR="00FF56D7" w:rsidRPr="00FF56D7" w:rsidRDefault="00FF56D7" w:rsidP="00FF56D7">
      <w:pPr>
        <w:pStyle w:val="Paragraphedeliste"/>
        <w:rPr>
          <w:rFonts w:cs="Times New Roman"/>
          <w:szCs w:val="24"/>
          <w:u w:val="single"/>
        </w:rPr>
      </w:pPr>
    </w:p>
    <w:p w14:paraId="0B124A2D" w14:textId="6ED54997" w:rsidR="00FF56D7" w:rsidRPr="006854CB" w:rsidRDefault="00FF56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En visualisant le diagramme des ressources, la charge de travail affectée par ressource vous semble-telle pertinente ? </w:t>
      </w:r>
      <w:r w:rsidRPr="00FF56D7">
        <w:rPr>
          <w:rFonts w:cs="Times New Roman"/>
          <w:b/>
          <w:bCs/>
          <w:szCs w:val="24"/>
          <w:u w:val="single"/>
        </w:rPr>
        <w:t>Expliquer</w:t>
      </w:r>
      <w:r>
        <w:rPr>
          <w:rFonts w:cs="Times New Roman"/>
          <w:szCs w:val="24"/>
          <w:u w:val="single"/>
        </w:rPr>
        <w:t xml:space="preserve">.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  <w:t xml:space="preserve">      /1</w:t>
      </w:r>
    </w:p>
    <w:sectPr w:rsidR="00FF56D7" w:rsidRPr="006854CB" w:rsidSect="00496F5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EF5C" w14:textId="77777777" w:rsidR="003839E5" w:rsidRDefault="003839E5" w:rsidP="00075EA0">
      <w:r>
        <w:separator/>
      </w:r>
    </w:p>
  </w:endnote>
  <w:endnote w:type="continuationSeparator" w:id="0">
    <w:p w14:paraId="0D5BCAC6" w14:textId="77777777" w:rsidR="003839E5" w:rsidRDefault="003839E5" w:rsidP="000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9CBE" w14:textId="247ACE01" w:rsidR="00AF2BA8" w:rsidRPr="00AF2BA8" w:rsidRDefault="00AF2BA8" w:rsidP="00AF2BA8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DE716E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 w:rsidR="00DE716E" w:rsidRPr="00DE716E">
      <w:rPr>
        <w:noProof/>
        <w:color w:val="4F81BD" w:themeColor="accent1"/>
      </w:rPr>
      <w:t>Erreur </w:t>
    </w:r>
    <w:r w:rsidR="00DE716E">
      <w:rPr>
        <w:b/>
        <w:bCs/>
        <w:noProof/>
        <w:color w:val="4F81BD" w:themeColor="accent1"/>
      </w:rPr>
      <w:t>! Argument de commutateur inconnu.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318E" w14:textId="77777777" w:rsidR="003839E5" w:rsidRDefault="003839E5" w:rsidP="00075EA0">
      <w:r>
        <w:separator/>
      </w:r>
    </w:p>
  </w:footnote>
  <w:footnote w:type="continuationSeparator" w:id="0">
    <w:p w14:paraId="05FB452A" w14:textId="77777777" w:rsidR="003839E5" w:rsidRDefault="003839E5" w:rsidP="0007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5504"/>
      <w:gridCol w:w="2496"/>
    </w:tblGrid>
    <w:tr w:rsidR="00496F50" w14:paraId="096DA994" w14:textId="77777777" w:rsidTr="007E416A">
      <w:trPr>
        <w:jc w:val="center"/>
      </w:trPr>
      <w:tc>
        <w:tcPr>
          <w:tcW w:w="1811" w:type="dxa"/>
          <w:vAlign w:val="center"/>
        </w:tcPr>
        <w:p w14:paraId="2CCBD363" w14:textId="77777777" w:rsidR="00496F50" w:rsidRDefault="00496F50" w:rsidP="00496F50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4F0F3C5A" wp14:editId="168B1B45">
                <wp:extent cx="1425600" cy="900000"/>
                <wp:effectExtent l="0" t="0" r="317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6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2279595B" w14:textId="77777777" w:rsidR="00496F50" w:rsidRPr="007E416A" w:rsidRDefault="00496F50" w:rsidP="00727400">
          <w:pPr>
            <w:pStyle w:val="En-tte"/>
            <w:jc w:val="center"/>
            <w:rPr>
              <w:rFonts w:cs="Times New Roman"/>
              <w:sz w:val="32"/>
              <w:szCs w:val="32"/>
              <w:u w:val="single"/>
            </w:rPr>
          </w:pPr>
          <w:r w:rsidRPr="007E416A">
            <w:rPr>
              <w:rFonts w:cs="Times New Roman"/>
              <w:sz w:val="32"/>
              <w:szCs w:val="32"/>
              <w:u w:val="single"/>
            </w:rPr>
            <w:t>2I2D AC : Architecture &amp; Construction</w:t>
          </w:r>
        </w:p>
        <w:p w14:paraId="2465AA1D" w14:textId="77777777" w:rsidR="00496F50" w:rsidRPr="007E416A" w:rsidRDefault="00496F50" w:rsidP="00727400">
          <w:pPr>
            <w:pStyle w:val="En-tte"/>
            <w:jc w:val="center"/>
            <w:rPr>
              <w:rFonts w:cs="Times New Roman"/>
              <w:sz w:val="32"/>
              <w:szCs w:val="32"/>
            </w:rPr>
          </w:pPr>
        </w:p>
        <w:p w14:paraId="6B3BDAE5" w14:textId="4388F21E" w:rsidR="00496F50" w:rsidRPr="00137CB3" w:rsidRDefault="007E416A" w:rsidP="00727400">
          <w:pPr>
            <w:pStyle w:val="En-tte"/>
            <w:jc w:val="center"/>
            <w:rPr>
              <w:rFonts w:cs="Times New Roman"/>
              <w:b/>
              <w:bCs/>
              <w:sz w:val="32"/>
              <w:szCs w:val="32"/>
            </w:rPr>
          </w:pPr>
          <w:r w:rsidRPr="007E416A">
            <w:rPr>
              <w:rFonts w:cs="Times New Roman"/>
              <w:b/>
              <w:bCs/>
              <w:sz w:val="32"/>
              <w:szCs w:val="32"/>
            </w:rPr>
            <w:t>L</w:t>
          </w:r>
          <w:r w:rsidR="006858AF">
            <w:rPr>
              <w:rFonts w:cs="Times New Roman"/>
              <w:b/>
              <w:bCs/>
              <w:sz w:val="32"/>
              <w:szCs w:val="32"/>
            </w:rPr>
            <w:t>a planification</w:t>
          </w:r>
          <w:r w:rsidR="00DF0458">
            <w:rPr>
              <w:rFonts w:cs="Times New Roman"/>
              <w:b/>
              <w:bCs/>
              <w:sz w:val="32"/>
              <w:szCs w:val="32"/>
            </w:rPr>
            <w:t xml:space="preserve"> : Activité </w:t>
          </w:r>
          <w:r w:rsidR="000C511C">
            <w:rPr>
              <w:rFonts w:cs="Times New Roman"/>
              <w:b/>
              <w:bCs/>
              <w:sz w:val="32"/>
              <w:szCs w:val="32"/>
            </w:rPr>
            <w:t>d’évaluation</w:t>
          </w:r>
        </w:p>
      </w:tc>
      <w:tc>
        <w:tcPr>
          <w:tcW w:w="2496" w:type="dxa"/>
          <w:vAlign w:val="center"/>
        </w:tcPr>
        <w:p w14:paraId="72498484" w14:textId="77777777" w:rsidR="00496F50" w:rsidRDefault="00496F50" w:rsidP="00496F50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1A1DFFC" wp14:editId="513893BF">
                <wp:extent cx="1447800" cy="899795"/>
                <wp:effectExtent l="0" t="0" r="0" b="0"/>
                <wp:docPr id="2" name="Image 2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 descr="Une image contenant texte, clipart&#10;&#10;Description générée automatiquement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135" cy="900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810293" w14:textId="77777777" w:rsidR="00075EA0" w:rsidRDefault="00075E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1C7"/>
    <w:multiLevelType w:val="hybridMultilevel"/>
    <w:tmpl w:val="D2801F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6ED"/>
    <w:multiLevelType w:val="hybridMultilevel"/>
    <w:tmpl w:val="21FC4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7407">
    <w:abstractNumId w:val="1"/>
  </w:num>
  <w:num w:numId="2" w16cid:durableId="574107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0"/>
    <w:rsid w:val="00002D38"/>
    <w:rsid w:val="00002E13"/>
    <w:rsid w:val="00017C3C"/>
    <w:rsid w:val="00057F0F"/>
    <w:rsid w:val="000737F3"/>
    <w:rsid w:val="00075EA0"/>
    <w:rsid w:val="00083F3B"/>
    <w:rsid w:val="000A6B53"/>
    <w:rsid w:val="000C500E"/>
    <w:rsid w:val="000C511C"/>
    <w:rsid w:val="000E0D0E"/>
    <w:rsid w:val="00105698"/>
    <w:rsid w:val="001107D0"/>
    <w:rsid w:val="00132B32"/>
    <w:rsid w:val="00137CB3"/>
    <w:rsid w:val="00153A29"/>
    <w:rsid w:val="00157BD3"/>
    <w:rsid w:val="001602D4"/>
    <w:rsid w:val="00165F71"/>
    <w:rsid w:val="00190716"/>
    <w:rsid w:val="00197386"/>
    <w:rsid w:val="001C331D"/>
    <w:rsid w:val="001C4BE3"/>
    <w:rsid w:val="001E504D"/>
    <w:rsid w:val="001F4FD7"/>
    <w:rsid w:val="002033BF"/>
    <w:rsid w:val="00204D3F"/>
    <w:rsid w:val="002154E6"/>
    <w:rsid w:val="00220D09"/>
    <w:rsid w:val="00225B19"/>
    <w:rsid w:val="002302E1"/>
    <w:rsid w:val="00231620"/>
    <w:rsid w:val="00244BA2"/>
    <w:rsid w:val="00251B9C"/>
    <w:rsid w:val="00256E5A"/>
    <w:rsid w:val="00265A13"/>
    <w:rsid w:val="00294121"/>
    <w:rsid w:val="002C6808"/>
    <w:rsid w:val="002D22F8"/>
    <w:rsid w:val="002E6A97"/>
    <w:rsid w:val="002F34A7"/>
    <w:rsid w:val="0030476A"/>
    <w:rsid w:val="003608EC"/>
    <w:rsid w:val="00372983"/>
    <w:rsid w:val="00373DF3"/>
    <w:rsid w:val="003839E5"/>
    <w:rsid w:val="003A0AB2"/>
    <w:rsid w:val="003A2F01"/>
    <w:rsid w:val="003B3272"/>
    <w:rsid w:val="003B4457"/>
    <w:rsid w:val="003B505D"/>
    <w:rsid w:val="003C5AD1"/>
    <w:rsid w:val="003F3E68"/>
    <w:rsid w:val="003F5598"/>
    <w:rsid w:val="00431244"/>
    <w:rsid w:val="0043428B"/>
    <w:rsid w:val="004358A0"/>
    <w:rsid w:val="0045362F"/>
    <w:rsid w:val="00465BAD"/>
    <w:rsid w:val="00496F50"/>
    <w:rsid w:val="00497CF5"/>
    <w:rsid w:val="004A421B"/>
    <w:rsid w:val="004C5602"/>
    <w:rsid w:val="004C5985"/>
    <w:rsid w:val="004C626E"/>
    <w:rsid w:val="004D3157"/>
    <w:rsid w:val="004F4CFD"/>
    <w:rsid w:val="0050204A"/>
    <w:rsid w:val="00533A12"/>
    <w:rsid w:val="005464A7"/>
    <w:rsid w:val="00570397"/>
    <w:rsid w:val="0057464E"/>
    <w:rsid w:val="005770FB"/>
    <w:rsid w:val="00582D4D"/>
    <w:rsid w:val="00584CD1"/>
    <w:rsid w:val="00585DD5"/>
    <w:rsid w:val="005A2547"/>
    <w:rsid w:val="005B1385"/>
    <w:rsid w:val="005B2406"/>
    <w:rsid w:val="005B4C85"/>
    <w:rsid w:val="005C04E8"/>
    <w:rsid w:val="005D0767"/>
    <w:rsid w:val="005D09EF"/>
    <w:rsid w:val="00631B97"/>
    <w:rsid w:val="006451F6"/>
    <w:rsid w:val="0067759D"/>
    <w:rsid w:val="006854CB"/>
    <w:rsid w:val="006858AF"/>
    <w:rsid w:val="006A4684"/>
    <w:rsid w:val="006B6979"/>
    <w:rsid w:val="006C06ED"/>
    <w:rsid w:val="006C18AD"/>
    <w:rsid w:val="006C3891"/>
    <w:rsid w:val="006C5D7E"/>
    <w:rsid w:val="007052C1"/>
    <w:rsid w:val="007115BF"/>
    <w:rsid w:val="00727400"/>
    <w:rsid w:val="00743D90"/>
    <w:rsid w:val="00746ECC"/>
    <w:rsid w:val="0075025E"/>
    <w:rsid w:val="00751C69"/>
    <w:rsid w:val="007759D3"/>
    <w:rsid w:val="00780916"/>
    <w:rsid w:val="007879E9"/>
    <w:rsid w:val="007A6D5C"/>
    <w:rsid w:val="007B7CD3"/>
    <w:rsid w:val="007D0EDB"/>
    <w:rsid w:val="007D59CB"/>
    <w:rsid w:val="007E416A"/>
    <w:rsid w:val="007F7174"/>
    <w:rsid w:val="00821205"/>
    <w:rsid w:val="00841B33"/>
    <w:rsid w:val="00847E27"/>
    <w:rsid w:val="00890BB0"/>
    <w:rsid w:val="008A3953"/>
    <w:rsid w:val="008A57C7"/>
    <w:rsid w:val="008B6850"/>
    <w:rsid w:val="00925B2B"/>
    <w:rsid w:val="00944DCB"/>
    <w:rsid w:val="00984B09"/>
    <w:rsid w:val="0098679D"/>
    <w:rsid w:val="009925E6"/>
    <w:rsid w:val="009A049F"/>
    <w:rsid w:val="009D1A51"/>
    <w:rsid w:val="009E2E74"/>
    <w:rsid w:val="00A14537"/>
    <w:rsid w:val="00A272DA"/>
    <w:rsid w:val="00A435C7"/>
    <w:rsid w:val="00A54277"/>
    <w:rsid w:val="00A745C4"/>
    <w:rsid w:val="00AA4DD9"/>
    <w:rsid w:val="00AB0E3B"/>
    <w:rsid w:val="00AB1C70"/>
    <w:rsid w:val="00AB2DF1"/>
    <w:rsid w:val="00AD1584"/>
    <w:rsid w:val="00AD4777"/>
    <w:rsid w:val="00AD7E5D"/>
    <w:rsid w:val="00AF2BA8"/>
    <w:rsid w:val="00B02F78"/>
    <w:rsid w:val="00B33074"/>
    <w:rsid w:val="00B5351A"/>
    <w:rsid w:val="00B72EB9"/>
    <w:rsid w:val="00B77D0A"/>
    <w:rsid w:val="00BA27D1"/>
    <w:rsid w:val="00BA3A73"/>
    <w:rsid w:val="00BE38C3"/>
    <w:rsid w:val="00BF4345"/>
    <w:rsid w:val="00C05B72"/>
    <w:rsid w:val="00C37A18"/>
    <w:rsid w:val="00C40EDC"/>
    <w:rsid w:val="00C55985"/>
    <w:rsid w:val="00C5725E"/>
    <w:rsid w:val="00C61A1B"/>
    <w:rsid w:val="00C76C69"/>
    <w:rsid w:val="00C94039"/>
    <w:rsid w:val="00CB41FB"/>
    <w:rsid w:val="00CD2171"/>
    <w:rsid w:val="00CE128E"/>
    <w:rsid w:val="00CE701E"/>
    <w:rsid w:val="00CE7788"/>
    <w:rsid w:val="00CF245C"/>
    <w:rsid w:val="00D036BE"/>
    <w:rsid w:val="00D23B63"/>
    <w:rsid w:val="00D249B9"/>
    <w:rsid w:val="00D31534"/>
    <w:rsid w:val="00D455C5"/>
    <w:rsid w:val="00D463AC"/>
    <w:rsid w:val="00D57342"/>
    <w:rsid w:val="00D63E90"/>
    <w:rsid w:val="00D718A4"/>
    <w:rsid w:val="00D73B52"/>
    <w:rsid w:val="00DB568A"/>
    <w:rsid w:val="00DE716E"/>
    <w:rsid w:val="00DF0458"/>
    <w:rsid w:val="00E0150A"/>
    <w:rsid w:val="00E04A58"/>
    <w:rsid w:val="00E316D2"/>
    <w:rsid w:val="00E57534"/>
    <w:rsid w:val="00E66F94"/>
    <w:rsid w:val="00E73BB4"/>
    <w:rsid w:val="00E75A55"/>
    <w:rsid w:val="00E958A5"/>
    <w:rsid w:val="00EB520A"/>
    <w:rsid w:val="00EC0A3D"/>
    <w:rsid w:val="00EC5C66"/>
    <w:rsid w:val="00ED6082"/>
    <w:rsid w:val="00EE6C8F"/>
    <w:rsid w:val="00EF0E73"/>
    <w:rsid w:val="00F27E4A"/>
    <w:rsid w:val="00F3079A"/>
    <w:rsid w:val="00F33579"/>
    <w:rsid w:val="00F607EF"/>
    <w:rsid w:val="00F766B0"/>
    <w:rsid w:val="00F77847"/>
    <w:rsid w:val="00F80674"/>
    <w:rsid w:val="00FB1829"/>
    <w:rsid w:val="00FC682C"/>
    <w:rsid w:val="00FD7AFD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0626"/>
  <w15:docId w15:val="{A089C00B-16B1-45CE-8C61-5714501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85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F24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vps20">
    <w:name w:val="rvps20"/>
    <w:basedOn w:val="Normal"/>
    <w:rsid w:val="00075EA0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customStyle="1" w:styleId="rvts39">
    <w:name w:val="rvts39"/>
    <w:basedOn w:val="Policepardfaut"/>
    <w:rsid w:val="00075EA0"/>
  </w:style>
  <w:style w:type="character" w:customStyle="1" w:styleId="rvts16">
    <w:name w:val="rvts16"/>
    <w:basedOn w:val="Policepardfaut"/>
    <w:rsid w:val="00075EA0"/>
  </w:style>
  <w:style w:type="character" w:customStyle="1" w:styleId="apple-converted-space">
    <w:name w:val="apple-converted-space"/>
    <w:basedOn w:val="Policepardfaut"/>
    <w:rsid w:val="00075EA0"/>
  </w:style>
  <w:style w:type="character" w:customStyle="1" w:styleId="rvts41">
    <w:name w:val="rvts41"/>
    <w:basedOn w:val="Policepardfaut"/>
    <w:rsid w:val="00075EA0"/>
  </w:style>
  <w:style w:type="character" w:customStyle="1" w:styleId="rvts17">
    <w:name w:val="rvts17"/>
    <w:basedOn w:val="Policepardfaut"/>
    <w:rsid w:val="00075EA0"/>
  </w:style>
  <w:style w:type="character" w:customStyle="1" w:styleId="rvts73">
    <w:name w:val="rvts73"/>
    <w:basedOn w:val="Policepardfaut"/>
    <w:rsid w:val="00075EA0"/>
  </w:style>
  <w:style w:type="character" w:customStyle="1" w:styleId="rvts32">
    <w:name w:val="rvts32"/>
    <w:basedOn w:val="Policepardfaut"/>
    <w:rsid w:val="00075EA0"/>
  </w:style>
  <w:style w:type="paragraph" w:customStyle="1" w:styleId="rvps1">
    <w:name w:val="rvps1"/>
    <w:basedOn w:val="Normal"/>
    <w:rsid w:val="00075EA0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rvps22">
    <w:name w:val="rvps22"/>
    <w:basedOn w:val="Normal"/>
    <w:rsid w:val="00075EA0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customStyle="1" w:styleId="rvts31">
    <w:name w:val="rvts31"/>
    <w:basedOn w:val="Policepardfaut"/>
    <w:rsid w:val="00075EA0"/>
  </w:style>
  <w:style w:type="character" w:customStyle="1" w:styleId="rvts51">
    <w:name w:val="rvts51"/>
    <w:basedOn w:val="Policepardfaut"/>
    <w:rsid w:val="00075EA0"/>
  </w:style>
  <w:style w:type="paragraph" w:customStyle="1" w:styleId="rvps23">
    <w:name w:val="rvps23"/>
    <w:basedOn w:val="Normal"/>
    <w:rsid w:val="00075EA0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rvps24">
    <w:name w:val="rvps24"/>
    <w:basedOn w:val="Normal"/>
    <w:rsid w:val="00075EA0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E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E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E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EA0"/>
  </w:style>
  <w:style w:type="paragraph" w:styleId="Pieddepage">
    <w:name w:val="footer"/>
    <w:basedOn w:val="Normal"/>
    <w:link w:val="PieddepageCar"/>
    <w:uiPriority w:val="99"/>
    <w:unhideWhenUsed/>
    <w:rsid w:val="00075E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EA0"/>
  </w:style>
  <w:style w:type="table" w:styleId="Grilledutableau">
    <w:name w:val="Table Grid"/>
    <w:basedOn w:val="TableauNormal"/>
    <w:uiPriority w:val="59"/>
    <w:rsid w:val="00075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075EA0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75EA0"/>
    <w:pPr>
      <w:ind w:left="720"/>
      <w:contextualSpacing/>
    </w:pPr>
  </w:style>
  <w:style w:type="character" w:customStyle="1" w:styleId="rvts22">
    <w:name w:val="rvts22"/>
    <w:basedOn w:val="Policepardfaut"/>
    <w:rsid w:val="001C331D"/>
  </w:style>
  <w:style w:type="paragraph" w:customStyle="1" w:styleId="rvps28">
    <w:name w:val="rvps28"/>
    <w:basedOn w:val="Normal"/>
    <w:rsid w:val="001C331D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customStyle="1" w:styleId="rvts45">
    <w:name w:val="rvts45"/>
    <w:basedOn w:val="Policepardfaut"/>
    <w:rsid w:val="001C331D"/>
  </w:style>
  <w:style w:type="character" w:customStyle="1" w:styleId="rvts25">
    <w:name w:val="rvts25"/>
    <w:basedOn w:val="Policepardfaut"/>
    <w:rsid w:val="001C331D"/>
  </w:style>
  <w:style w:type="character" w:customStyle="1" w:styleId="rvts37">
    <w:name w:val="rvts37"/>
    <w:basedOn w:val="Policepardfaut"/>
    <w:rsid w:val="001C331D"/>
  </w:style>
  <w:style w:type="paragraph" w:styleId="NormalWeb">
    <w:name w:val="Normal (Web)"/>
    <w:basedOn w:val="Normal"/>
    <w:uiPriority w:val="99"/>
    <w:semiHidden/>
    <w:unhideWhenUsed/>
    <w:rsid w:val="001C331D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customStyle="1" w:styleId="rvts23">
    <w:name w:val="rvts23"/>
    <w:basedOn w:val="Policepardfaut"/>
    <w:rsid w:val="001C331D"/>
  </w:style>
  <w:style w:type="paragraph" w:customStyle="1" w:styleId="rvps4">
    <w:name w:val="rvps4"/>
    <w:basedOn w:val="Normal"/>
    <w:rsid w:val="001C331D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customStyle="1" w:styleId="rvts38">
    <w:name w:val="rvts38"/>
    <w:basedOn w:val="Policepardfaut"/>
    <w:rsid w:val="001C331D"/>
  </w:style>
  <w:style w:type="character" w:customStyle="1" w:styleId="rvts70">
    <w:name w:val="rvts70"/>
    <w:basedOn w:val="Policepardfaut"/>
    <w:rsid w:val="001C331D"/>
  </w:style>
  <w:style w:type="character" w:customStyle="1" w:styleId="rvts24">
    <w:name w:val="rvts24"/>
    <w:basedOn w:val="Policepardfaut"/>
    <w:rsid w:val="001C331D"/>
  </w:style>
  <w:style w:type="character" w:customStyle="1" w:styleId="rvts87">
    <w:name w:val="rvts87"/>
    <w:basedOn w:val="Policepardfaut"/>
    <w:rsid w:val="001C331D"/>
  </w:style>
  <w:style w:type="character" w:customStyle="1" w:styleId="rvts85">
    <w:name w:val="rvts85"/>
    <w:basedOn w:val="Policepardfaut"/>
    <w:rsid w:val="001C331D"/>
  </w:style>
  <w:style w:type="paragraph" w:customStyle="1" w:styleId="rvps34">
    <w:name w:val="rvps34"/>
    <w:basedOn w:val="Normal"/>
    <w:rsid w:val="001C331D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7298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107D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07D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F2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F0E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0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7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4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799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0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0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1F69-ECD6-48AD-96ED-88F81E61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emestory</dc:creator>
  <cp:keywords/>
  <dc:description/>
  <cp:lastModifiedBy>Hotman EL AIRECH</cp:lastModifiedBy>
  <cp:revision>10</cp:revision>
  <cp:lastPrinted>2024-10-01T05:37:00Z</cp:lastPrinted>
  <dcterms:created xsi:type="dcterms:W3CDTF">2023-09-28T07:48:00Z</dcterms:created>
  <dcterms:modified xsi:type="dcterms:W3CDTF">2024-10-01T05:40:00Z</dcterms:modified>
</cp:coreProperties>
</file>