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/>
        <w:spacing w:before="0" w:after="0" w:line="240" w:lineRule="auto"/>
        <w:jc w:val="center"/>
      </w:pPr>
      <w:r>
        <w:drawing>
          <wp:inline>
            <wp:extent cx="7571105" cy="10695305"/>
            <wp:docPr id="1" name="pic"/>
            <a:graphic>
              <a:graphicData uri="http://schemas.openxmlformats.org/drawingml/2006/picture">
                <pic:pic>
                  <pic:nvPicPr>
                    <pic:cNvPr id="2" name="test1"/>
                    <pic:cNvPicPr preferRelativeResize="false"/>
                  </pic:nvPicPr>
                  <pic:blipFill>
                    <a:blip r:embed="drId2"/>
                    <a:stretch>
                      <a:fillRect/>
                    </a:stretch>
                  </pic:blipFill>
                  <pic:spPr>
                    <a:xfrm>
                      <a:off x="0" y="0"/>
                      <a:ext cx="7571105" cy="1069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23" w:h="16843" w:orient="portrait"/>
      <w:type w:val="nextPage"/>
      <w:textDirection w:val="lrTb"/>
      <w:pgMar w:bottom="0" w:top="0" w:right="0" w:left="0" w:header="720" w:footer="720"/>
      <w:titlePg w:val="false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2" /><Relationship Type="http://schemas.openxmlformats.org/officeDocument/2006/relationships/settings" Target="/word/settings.xml" Id="drId1" /><Relationship Type="http://schemas.openxmlformats.org/officeDocument/2006/relationships/styles" Target="/word/styles.xml" Id="drId0" /></Relationships>
</file>